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F61C" w14:textId="77777777" w:rsidR="004438F3" w:rsidRDefault="00553A00">
      <w:pPr>
        <w:rPr>
          <w:b/>
        </w:rPr>
      </w:pPr>
      <w:r>
        <w:rPr>
          <w:b/>
        </w:rPr>
        <w:t>S12</w:t>
      </w:r>
    </w:p>
    <w:p w14:paraId="29916644" w14:textId="77777777" w:rsidR="004438F3" w:rsidRDefault="004438F3">
      <w:pPr>
        <w:rPr>
          <w:b/>
        </w:rPr>
      </w:pPr>
    </w:p>
    <w:p w14:paraId="4A0D0D3A" w14:textId="77777777" w:rsidR="004438F3" w:rsidRDefault="00553A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Final Assessment Project</w:t>
      </w:r>
    </w:p>
    <w:p w14:paraId="71C151B2" w14:textId="77777777" w:rsidR="004438F3" w:rsidRDefault="004438F3">
      <w:pPr>
        <w:jc w:val="center"/>
        <w:rPr>
          <w:b/>
          <w:sz w:val="44"/>
          <w:szCs w:val="44"/>
        </w:rPr>
      </w:pPr>
    </w:p>
    <w:p w14:paraId="2067FB86" w14:textId="3029488B" w:rsidR="004438F3" w:rsidRDefault="00553A00">
      <w:pPr>
        <w:rPr>
          <w:b/>
        </w:rPr>
      </w:pPr>
      <w:r>
        <w:rPr>
          <w:b/>
        </w:rPr>
        <w:t xml:space="preserve">You can work individually or in a group of up to </w:t>
      </w:r>
      <w:r w:rsidR="00D259E9">
        <w:rPr>
          <w:b/>
        </w:rPr>
        <w:t>2</w:t>
      </w:r>
      <w:r>
        <w:rPr>
          <w:b/>
        </w:rPr>
        <w:t xml:space="preserve"> students. </w:t>
      </w:r>
    </w:p>
    <w:p w14:paraId="5028FFD9" w14:textId="77777777" w:rsidR="004438F3" w:rsidRDefault="004438F3"/>
    <w:p w14:paraId="4FEBFC33" w14:textId="77777777" w:rsidR="004438F3" w:rsidRDefault="00553A00">
      <w:pPr>
        <w:rPr>
          <w:b/>
        </w:rPr>
      </w:pPr>
      <w:r>
        <w:rPr>
          <w:b/>
        </w:rPr>
        <w:t>Goals and Expectations:</w:t>
      </w:r>
    </w:p>
    <w:p w14:paraId="2B371E99" w14:textId="77777777" w:rsidR="004438F3" w:rsidRDefault="0055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aim of your presentation is to create a video (or several videos) that show the following:</w:t>
      </w:r>
    </w:p>
    <w:p w14:paraId="7C9DA6E6" w14:textId="77777777" w:rsidR="004438F3" w:rsidRDefault="004438F3"/>
    <w:p w14:paraId="4718C528" w14:textId="77777777" w:rsidR="004438F3" w:rsidRDefault="004438F3"/>
    <w:tbl>
      <w:tblPr>
        <w:tblStyle w:val="a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550"/>
      </w:tblGrid>
      <w:tr w:rsidR="004438F3" w14:paraId="7EF290A7" w14:textId="77777777">
        <w:tc>
          <w:tcPr>
            <w:tcW w:w="7230" w:type="dxa"/>
          </w:tcPr>
          <w:p w14:paraId="1C507643" w14:textId="77777777" w:rsidR="004438F3" w:rsidRDefault="00553A00">
            <w:r>
              <w:t>Topic</w:t>
            </w:r>
          </w:p>
        </w:tc>
        <w:tc>
          <w:tcPr>
            <w:tcW w:w="2550" w:type="dxa"/>
          </w:tcPr>
          <w:p w14:paraId="55D59CF0" w14:textId="77777777" w:rsidR="004438F3" w:rsidRDefault="00553A00">
            <w:r>
              <w:t>Done ☺/ Not yet ☹</w:t>
            </w:r>
          </w:p>
        </w:tc>
      </w:tr>
      <w:tr w:rsidR="004438F3" w14:paraId="739EB37C" w14:textId="77777777">
        <w:trPr>
          <w:trHeight w:val="2743"/>
        </w:trPr>
        <w:tc>
          <w:tcPr>
            <w:tcW w:w="7230" w:type="dxa"/>
          </w:tcPr>
          <w:p w14:paraId="3AA46555" w14:textId="77777777" w:rsidR="004438F3" w:rsidRDefault="00553A00">
            <w:r>
              <w:t>Using an example and definitions, teach 4 out of these 8 topics:</w:t>
            </w:r>
          </w:p>
          <w:p w14:paraId="4FD041B9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Probability using combinations</w:t>
            </w:r>
          </w:p>
          <w:p w14:paraId="037639DE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Probability using permutations</w:t>
            </w:r>
          </w:p>
          <w:p w14:paraId="69969D16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Binomial probability distribution</w:t>
            </w:r>
          </w:p>
          <w:p w14:paraId="521551F9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Hypergeometric probability distribution</w:t>
            </w:r>
          </w:p>
          <w:p w14:paraId="16F69666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Measures of central tendency </w:t>
            </w:r>
          </w:p>
          <w:p w14:paraId="0CF491D6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Measures of spread</w:t>
            </w:r>
          </w:p>
          <w:p w14:paraId="1D8B7CDC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Normal distribution and z-scores</w:t>
            </w:r>
          </w:p>
          <w:p w14:paraId="0B41CDA8" w14:textId="77777777" w:rsidR="004438F3" w:rsidRDefault="00553A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Confidence intervals</w:t>
            </w:r>
          </w:p>
        </w:tc>
        <w:tc>
          <w:tcPr>
            <w:tcW w:w="2550" w:type="dxa"/>
          </w:tcPr>
          <w:p w14:paraId="767B4F50" w14:textId="77777777" w:rsidR="004438F3" w:rsidRDefault="004438F3"/>
        </w:tc>
      </w:tr>
      <w:tr w:rsidR="004438F3" w14:paraId="7468F94C" w14:textId="77777777">
        <w:tc>
          <w:tcPr>
            <w:tcW w:w="7230" w:type="dxa"/>
          </w:tcPr>
          <w:p w14:paraId="2A588CF7" w14:textId="77777777" w:rsidR="004438F3" w:rsidRDefault="00553A00">
            <w:r>
              <w:t>2 examples of deceiving statistics. (Misuse of</w:t>
            </w:r>
            <w:r>
              <w:t xml:space="preserve"> data, bad graphs, intentional sampling bias, …)</w:t>
            </w:r>
          </w:p>
        </w:tc>
        <w:tc>
          <w:tcPr>
            <w:tcW w:w="2550" w:type="dxa"/>
          </w:tcPr>
          <w:p w14:paraId="2224AF62" w14:textId="77777777" w:rsidR="004438F3" w:rsidRDefault="004438F3"/>
        </w:tc>
      </w:tr>
      <w:tr w:rsidR="004438F3" w14:paraId="6CCA02A7" w14:textId="77777777">
        <w:tc>
          <w:tcPr>
            <w:tcW w:w="7230" w:type="dxa"/>
          </w:tcPr>
          <w:p w14:paraId="7A30C960" w14:textId="77777777" w:rsidR="004438F3" w:rsidRDefault="00553A00">
            <w:r>
              <w:t>2 examples of useful application of statistics.</w:t>
            </w:r>
          </w:p>
        </w:tc>
        <w:tc>
          <w:tcPr>
            <w:tcW w:w="2550" w:type="dxa"/>
          </w:tcPr>
          <w:p w14:paraId="3CAA4FF3" w14:textId="77777777" w:rsidR="004438F3" w:rsidRDefault="004438F3"/>
        </w:tc>
      </w:tr>
      <w:tr w:rsidR="004438F3" w14:paraId="50D0BE69" w14:textId="77777777">
        <w:tc>
          <w:tcPr>
            <w:tcW w:w="7230" w:type="dxa"/>
          </w:tcPr>
          <w:p w14:paraId="1CD4B7A8" w14:textId="77777777" w:rsidR="004438F3" w:rsidRDefault="00553A00">
            <w:r>
              <w:t>Explanation and examples of 4 types of bias.</w:t>
            </w:r>
          </w:p>
        </w:tc>
        <w:tc>
          <w:tcPr>
            <w:tcW w:w="2550" w:type="dxa"/>
          </w:tcPr>
          <w:p w14:paraId="27966C98" w14:textId="77777777" w:rsidR="004438F3" w:rsidRDefault="004438F3"/>
        </w:tc>
      </w:tr>
      <w:tr w:rsidR="004438F3" w14:paraId="396621F6" w14:textId="77777777">
        <w:tc>
          <w:tcPr>
            <w:tcW w:w="7230" w:type="dxa"/>
          </w:tcPr>
          <w:p w14:paraId="7325AF03" w14:textId="77777777" w:rsidR="004438F3" w:rsidRDefault="00553A00">
            <w:r>
              <w:t xml:space="preserve">Explain what Statistics Canada does and why collecting data through census matters. Explain what </w:t>
            </w:r>
            <w:proofErr w:type="gramStart"/>
            <w:r>
              <w:t>is census</w:t>
            </w:r>
            <w:proofErr w:type="gramEnd"/>
            <w:r>
              <w:t xml:space="preserve">. </w:t>
            </w:r>
          </w:p>
        </w:tc>
        <w:tc>
          <w:tcPr>
            <w:tcW w:w="2550" w:type="dxa"/>
          </w:tcPr>
          <w:p w14:paraId="07B80360" w14:textId="77777777" w:rsidR="004438F3" w:rsidRDefault="004438F3"/>
        </w:tc>
      </w:tr>
      <w:tr w:rsidR="004438F3" w14:paraId="6C78CF89" w14:textId="77777777">
        <w:tc>
          <w:tcPr>
            <w:tcW w:w="7230" w:type="dxa"/>
          </w:tcPr>
          <w:p w14:paraId="1E31BB07" w14:textId="77777777" w:rsidR="004438F3" w:rsidRDefault="00553A00">
            <w:r>
              <w:t>1 example of data/graph that shows correlation as well as causation.</w:t>
            </w:r>
          </w:p>
        </w:tc>
        <w:tc>
          <w:tcPr>
            <w:tcW w:w="2550" w:type="dxa"/>
          </w:tcPr>
          <w:p w14:paraId="74E0BB27" w14:textId="77777777" w:rsidR="004438F3" w:rsidRDefault="004438F3"/>
        </w:tc>
      </w:tr>
      <w:tr w:rsidR="004438F3" w14:paraId="7F195E80" w14:textId="77777777">
        <w:tc>
          <w:tcPr>
            <w:tcW w:w="7230" w:type="dxa"/>
          </w:tcPr>
          <w:p w14:paraId="71BEAB16" w14:textId="77777777" w:rsidR="004438F3" w:rsidRDefault="00553A00">
            <w:r>
              <w:t>1 example of data/graph that shows that correlation does not necessarily m</w:t>
            </w:r>
            <w:r>
              <w:t xml:space="preserve">ean causation. </w:t>
            </w:r>
          </w:p>
        </w:tc>
        <w:tc>
          <w:tcPr>
            <w:tcW w:w="2550" w:type="dxa"/>
          </w:tcPr>
          <w:p w14:paraId="3AB64F9F" w14:textId="77777777" w:rsidR="004438F3" w:rsidRDefault="004438F3"/>
        </w:tc>
      </w:tr>
      <w:tr w:rsidR="004438F3" w14:paraId="1FBF68AD" w14:textId="77777777">
        <w:tc>
          <w:tcPr>
            <w:tcW w:w="7230" w:type="dxa"/>
          </w:tcPr>
          <w:p w14:paraId="0B4B493E" w14:textId="77777777" w:rsidR="004438F3" w:rsidRDefault="00553A00">
            <w:r>
              <w:t>References for your sources of information, images, examples, and inspiration.</w:t>
            </w:r>
          </w:p>
        </w:tc>
        <w:tc>
          <w:tcPr>
            <w:tcW w:w="2550" w:type="dxa"/>
          </w:tcPr>
          <w:p w14:paraId="624582FF" w14:textId="77777777" w:rsidR="004438F3" w:rsidRDefault="004438F3"/>
        </w:tc>
      </w:tr>
    </w:tbl>
    <w:p w14:paraId="0D1F67E1" w14:textId="77777777" w:rsidR="004438F3" w:rsidRDefault="004438F3"/>
    <w:p w14:paraId="08E0CA9B" w14:textId="77777777" w:rsidR="004438F3" w:rsidRDefault="00553A00">
      <w:pPr>
        <w:rPr>
          <w:b/>
        </w:rPr>
      </w:pPr>
      <w:r>
        <w:rPr>
          <w:b/>
        </w:rPr>
        <w:t>Assessment:</w:t>
      </w:r>
    </w:p>
    <w:p w14:paraId="32C941B3" w14:textId="77777777" w:rsidR="004438F3" w:rsidRDefault="004438F3" w:rsidP="00D259E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6DEA3C01" w14:textId="77777777" w:rsidR="004438F3" w:rsidRDefault="0055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This assessment replaces your final exam and contributes 20% to your final grade.</w:t>
      </w:r>
    </w:p>
    <w:p w14:paraId="4E0CD33F" w14:textId="77777777" w:rsidR="004438F3" w:rsidRDefault="0055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If you are earning a hi</w:t>
      </w:r>
      <w:r>
        <w:rPr>
          <w:b/>
        </w:rPr>
        <w:t xml:space="preserve">gh </w:t>
      </w:r>
      <w:r>
        <w:rPr>
          <w:b/>
          <w:color w:val="000000"/>
        </w:rPr>
        <w:t>proficient or extending level (</w:t>
      </w:r>
      <w:r>
        <w:rPr>
          <w:b/>
        </w:rPr>
        <w:t>80</w:t>
      </w:r>
      <w:r>
        <w:rPr>
          <w:b/>
          <w:color w:val="000000"/>
        </w:rPr>
        <w:t xml:space="preserve">% or higher) you do not need to write the final exam. </w:t>
      </w:r>
    </w:p>
    <w:p w14:paraId="5D10EC7B" w14:textId="78F94FB7" w:rsidR="004438F3" w:rsidRDefault="0055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If you would rather write the exam or your semester mark is below </w:t>
      </w:r>
      <w:r>
        <w:rPr>
          <w:b/>
        </w:rPr>
        <w:t>80</w:t>
      </w:r>
      <w:r>
        <w:rPr>
          <w:b/>
          <w:color w:val="000000"/>
        </w:rPr>
        <w:t>% you will write the final exam during the</w:t>
      </w:r>
      <w:r w:rsidR="00D259E9">
        <w:rPr>
          <w:b/>
          <w:color w:val="000000"/>
        </w:rPr>
        <w:t xml:space="preserve"> exam period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 xml:space="preserve">that will be specified to you before the exam week. </w:t>
      </w:r>
    </w:p>
    <w:sectPr w:rsidR="004438F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36"/>
    <w:multiLevelType w:val="multilevel"/>
    <w:tmpl w:val="40EC1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9E5CC7"/>
    <w:multiLevelType w:val="multilevel"/>
    <w:tmpl w:val="14C4EF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F3"/>
    <w:rsid w:val="004438F3"/>
    <w:rsid w:val="00553A00"/>
    <w:rsid w:val="00D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DB591"/>
  <w15:docId w15:val="{DFBAECA5-AB3F-0542-ABF8-5722790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F3039"/>
    <w:pPr>
      <w:ind w:left="720"/>
      <w:contextualSpacing/>
    </w:pPr>
  </w:style>
  <w:style w:type="table" w:styleId="TableGrid">
    <w:name w:val="Table Grid"/>
    <w:basedOn w:val="TableNormal"/>
    <w:uiPriority w:val="39"/>
    <w:rsid w:val="00FF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ta76F5lJAYBsMOkyW3yIeU/bQ==">AMUW2mXrq0QSDhl3zYvzy5yINtzZG+JbsebKw5Uwz/YE7PJDfKWWuy6NKNA4EWZljeT6gvUW6wJKBuIF6T0eV5VpyGJUeiB6QH0FIVCLweA5QRYz0+AP6gA=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Vincent Cable</cp:lastModifiedBy>
  <cp:revision>2</cp:revision>
  <dcterms:created xsi:type="dcterms:W3CDTF">2021-12-08T18:21:00Z</dcterms:created>
  <dcterms:modified xsi:type="dcterms:W3CDTF">2021-12-08T18:21:00Z</dcterms:modified>
</cp:coreProperties>
</file>